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F0" w:rsidRDefault="005065F0" w:rsidP="005065F0">
      <w:r>
        <w:t>Настоящее пользовательское соглашение является публичной офертой (то есть предложением заключить соглашение).</w:t>
      </w:r>
    </w:p>
    <w:p w:rsidR="005065F0" w:rsidRDefault="005065F0" w:rsidP="005065F0"/>
    <w:p w:rsidR="005065F0" w:rsidRDefault="005065F0" w:rsidP="005065F0">
      <w:r>
        <w:t>Нажимая кнопки «Отправить заявку», «Отправить сообщение», «Заказать обратный звонок</w:t>
      </w:r>
      <w:proofErr w:type="gramStart"/>
      <w:r>
        <w:t>»,  Вы</w:t>
      </w:r>
      <w:proofErr w:type="gramEnd"/>
      <w:r>
        <w:t xml:space="preserve"> считаетесь присоединившимся к нему.</w:t>
      </w:r>
    </w:p>
    <w:p w:rsidR="005065F0" w:rsidRDefault="005065F0" w:rsidP="005065F0">
      <w:r>
        <w:t xml:space="preserve"> </w:t>
      </w:r>
    </w:p>
    <w:p w:rsidR="005065F0" w:rsidRDefault="005065F0" w:rsidP="005065F0">
      <w:r>
        <w:t>СОГЛАШЕНИЕ</w:t>
      </w:r>
      <w:r>
        <w:t xml:space="preserve"> </w:t>
      </w:r>
      <w:r>
        <w:t>ОБ ОБРАБОТКЕ ПЕРСОНАЛЬНЫХ ДАННЫХ</w:t>
      </w:r>
    </w:p>
    <w:p w:rsidR="005065F0" w:rsidRDefault="005065F0" w:rsidP="005065F0">
      <w:r>
        <w:t>Добрый день! Мы рады приветствовать Вас на нашем сайте! Предлагаем Вашему вниманию соглашение об обработке персональных данных.</w:t>
      </w:r>
    </w:p>
    <w:p w:rsidR="005065F0" w:rsidRDefault="005065F0" w:rsidP="005065F0">
      <w:r>
        <w:t>Внимание! По причинам экономического, организационного, а иногда и правового характера Соглашение периодически подвергается изменениям. У Администрации Сайта отсутствует возможность рассылать Пользователям уведомления о таких изменениях, поэтому настоятельно просим Вас периодически заходить на эту страницу, чтоб проверить, не появилось ли здесь чего-то, противоречащего Вашим убеждениям и принципам.</w:t>
      </w:r>
    </w:p>
    <w:p w:rsidR="005065F0" w:rsidRDefault="005065F0" w:rsidP="005065F0">
      <w:r>
        <w:t>Если Вы как Пользователь не согласны с внесенными изменениями, у Вас всегда есть право отказаться от доступа к Сайту и прекратить использование его материалов.</w:t>
      </w:r>
    </w:p>
    <w:p w:rsidR="005065F0" w:rsidRDefault="005065F0" w:rsidP="005065F0">
      <w:r>
        <w:t>1. Термины, применяемые в настоящем Соглашении:</w:t>
      </w:r>
    </w:p>
    <w:p w:rsidR="005065F0" w:rsidRDefault="005065F0" w:rsidP="005065F0">
      <w:r>
        <w:t xml:space="preserve">1.1. Сайт – это совокупность текстов, графических элементов, дизайна, изображений, программного кода, фото- и </w:t>
      </w:r>
      <w:proofErr w:type="gramStart"/>
      <w:r>
        <w:t>видеоматериалов</w:t>
      </w:r>
      <w:proofErr w:type="gramEnd"/>
      <w:r>
        <w:t xml:space="preserve"> и иных результатов интеллектуальной деятельности, содержащихся в сети Интернет </w:t>
      </w:r>
    </w:p>
    <w:p w:rsidR="005065F0" w:rsidRDefault="005065F0" w:rsidP="005065F0">
      <w:r>
        <w:t>1.2. Владелец сайта – это лицо, обладающее правами на домен сайта.</w:t>
      </w:r>
    </w:p>
    <w:p w:rsidR="005065F0" w:rsidRDefault="005065F0" w:rsidP="005065F0">
      <w:r>
        <w:t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</w:t>
      </w:r>
    </w:p>
    <w:p w:rsidR="005065F0" w:rsidRDefault="005065F0" w:rsidP="005065F0">
      <w:r>
        <w:t>2. Использование персональных данных</w:t>
      </w:r>
    </w:p>
    <w:p w:rsidR="005065F0" w:rsidRDefault="005065F0" w:rsidP="005065F0">
      <w:r>
        <w:t>2.1. Принимая условия настоящего соглашения, Пользователь предоставляет Администрации Сайта согласие на обработку своих персональных данных.</w:t>
      </w:r>
    </w:p>
    <w:p w:rsidR="005065F0" w:rsidRDefault="005065F0" w:rsidP="005065F0">
      <w:r>
        <w:t>2.2. Цель обработки персональных данных: рекламная цель.</w:t>
      </w:r>
    </w:p>
    <w:p w:rsidR="005065F0" w:rsidRDefault="005065F0" w:rsidP="005065F0">
      <w:r>
        <w:t>2.3. Обработке подлежат следующие персональные данные:</w:t>
      </w:r>
    </w:p>
    <w:p w:rsidR="005065F0" w:rsidRDefault="005065F0" w:rsidP="005065F0">
      <w:r>
        <w:t xml:space="preserve">  2.3.1. Фамилия, имя, отчество Пользователя;</w:t>
      </w:r>
    </w:p>
    <w:p w:rsidR="005065F0" w:rsidRDefault="005065F0" w:rsidP="005065F0">
      <w:r>
        <w:t xml:space="preserve">  2.3.2. Электронный адрес Пользователя;</w:t>
      </w:r>
    </w:p>
    <w:p w:rsidR="005065F0" w:rsidRDefault="005065F0" w:rsidP="005065F0">
      <w:r>
        <w:t xml:space="preserve">  2.3.3. Номер телефона Пользователя.</w:t>
      </w:r>
    </w:p>
    <w:p w:rsidR="005065F0" w:rsidRDefault="005065F0" w:rsidP="005065F0">
      <w:r>
        <w:t>2.4. Под обработкой персональных данных подразумевается следующий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5065F0" w:rsidRDefault="005065F0" w:rsidP="005065F0">
      <w:r>
        <w:t xml:space="preserve">2.5. </w:t>
      </w:r>
      <w:proofErr w:type="spellStart"/>
      <w:r>
        <w:t>Владалец</w:t>
      </w:r>
      <w:proofErr w:type="spellEnd"/>
      <w:r>
        <w:t xml:space="preserve"> сайта обязуется не передавать полученные персональные данные третьим лицам, за исключением следующих случаев:</w:t>
      </w:r>
      <w:r>
        <w:br/>
        <w:t>-</w:t>
      </w:r>
      <w:r>
        <w:tab/>
        <w:t>По запросам уполномоченных органов государственной власти РФ только по основаниям и в порядке, установленным законодательством РФ</w:t>
      </w:r>
    </w:p>
    <w:p w:rsidR="005065F0" w:rsidRDefault="005065F0" w:rsidP="005065F0">
      <w:r>
        <w:lastRenderedPageBreak/>
        <w:t>-</w:t>
      </w:r>
      <w:r>
        <w:tab/>
        <w:t xml:space="preserve">Стратегическим партнерам, которые работают с владельцем сайта для предоставления продуктов и услуг, или тем из них, которые помогают </w:t>
      </w:r>
      <w:proofErr w:type="spellStart"/>
      <w:r>
        <w:t>вледельцу</w:t>
      </w:r>
      <w:proofErr w:type="spellEnd"/>
      <w:r>
        <w:t xml:space="preserve">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5065F0" w:rsidRDefault="005065F0" w:rsidP="005065F0">
      <w:r>
        <w:t>Владелец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</w:p>
    <w:p w:rsidR="005065F0" w:rsidRDefault="005065F0" w:rsidP="005065F0">
      <w:r>
        <w:t xml:space="preserve">2.5. Принимая условия настоящего соглашения, Пользователь соглашается с получением рекламной рассылки по телефону (в формате </w:t>
      </w:r>
      <w:proofErr w:type="spellStart"/>
      <w:r>
        <w:t>sms</w:t>
      </w:r>
      <w:proofErr w:type="spellEnd"/>
      <w:r>
        <w:t>-сообщений и звонков) и по электронной почте.</w:t>
      </w:r>
    </w:p>
    <w:p w:rsidR="005065F0" w:rsidRDefault="005065F0" w:rsidP="005065F0">
      <w:r>
        <w:t>2.6. Данное согласие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</w:t>
      </w:r>
    </w:p>
    <w:p w:rsidR="00764D13" w:rsidRDefault="005065F0" w:rsidP="005065F0">
      <w:r>
        <w:t>2.7. Владелец сайта обязуется использовать персональные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27.07.2006 «О персональных данных» в редакции, действующей на момент обработки таких персональных данных.</w:t>
      </w:r>
      <w:bookmarkStart w:id="0" w:name="_GoBack"/>
      <w:bookmarkEnd w:id="0"/>
    </w:p>
    <w:sectPr w:rsidR="0076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0"/>
    <w:rsid w:val="005065F0"/>
    <w:rsid w:val="007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7EB4"/>
  <w15:chartTrackingRefBased/>
  <w15:docId w15:val="{0EE30A96-10DB-4994-A7FE-A542DF50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2025-05-28T18:09:00Z</dcterms:created>
  <dcterms:modified xsi:type="dcterms:W3CDTF">2025-05-28T18:10:00Z</dcterms:modified>
</cp:coreProperties>
</file>